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32" w:rsidRDefault="006D1932">
      <w:pPr>
        <w:autoSpaceDE w:val="0"/>
        <w:rPr>
          <w:rFonts w:cs="Arial"/>
          <w:b/>
          <w:sz w:val="24"/>
          <w:u w:val="single"/>
        </w:rPr>
      </w:pPr>
      <w:bookmarkStart w:id="0" w:name="_GoBack"/>
      <w:bookmarkEnd w:id="0"/>
    </w:p>
    <w:p w:rsidR="006D1932" w:rsidRDefault="0063727D">
      <w:pPr>
        <w:autoSpaceDE w:val="0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</w:rPr>
        <w:t xml:space="preserve">Pracovní pozice: </w:t>
      </w:r>
      <w:r>
        <w:rPr>
          <w:rFonts w:cs="Arial"/>
          <w:b/>
          <w:sz w:val="24"/>
        </w:rPr>
        <w:tab/>
      </w:r>
      <w:r w:rsidR="006355A1">
        <w:rPr>
          <w:rFonts w:cs="Arial"/>
          <w:b/>
          <w:sz w:val="24"/>
          <w:u w:val="single"/>
        </w:rPr>
        <w:t>OBCHODNÍ ZÁSTUPCE</w:t>
      </w:r>
    </w:p>
    <w:p w:rsidR="00C94B0D" w:rsidRDefault="00C94B0D">
      <w:pPr>
        <w:autoSpaceDE w:val="0"/>
      </w:pPr>
      <w:r w:rsidRPr="00C94B0D">
        <w:rPr>
          <w:rFonts w:cs="Arial"/>
          <w:b/>
          <w:sz w:val="24"/>
        </w:rPr>
        <w:tab/>
      </w:r>
      <w:r w:rsidRPr="00C94B0D">
        <w:rPr>
          <w:rFonts w:cs="Arial"/>
          <w:b/>
          <w:sz w:val="24"/>
        </w:rPr>
        <w:tab/>
      </w:r>
      <w:r w:rsidRPr="00C94B0D">
        <w:rPr>
          <w:rFonts w:cs="Arial"/>
          <w:b/>
          <w:sz w:val="24"/>
        </w:rPr>
        <w:tab/>
      </w:r>
    </w:p>
    <w:p w:rsidR="006D1932" w:rsidRDefault="006D1932">
      <w:pPr>
        <w:autoSpaceDE w:val="0"/>
        <w:rPr>
          <w:rFonts w:cs="Arial"/>
          <w:sz w:val="24"/>
        </w:rPr>
      </w:pPr>
    </w:p>
    <w:p w:rsidR="006D1932" w:rsidRDefault="0063727D">
      <w:pPr>
        <w:autoSpaceDE w:val="0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Požadované kompetence:</w:t>
      </w:r>
    </w:p>
    <w:p w:rsidR="006D1932" w:rsidRDefault="006D1932">
      <w:pPr>
        <w:autoSpaceDE w:val="0"/>
        <w:rPr>
          <w:rFonts w:cs="Arial"/>
          <w:b/>
          <w:sz w:val="24"/>
          <w:u w:val="single"/>
        </w:rPr>
      </w:pPr>
    </w:p>
    <w:p w:rsidR="006355A1" w:rsidRDefault="0063727D">
      <w:pPr>
        <w:pStyle w:val="Odstavecseseznamem"/>
        <w:numPr>
          <w:ilvl w:val="0"/>
          <w:numId w:val="1"/>
        </w:numPr>
        <w:autoSpaceDE w:val="0"/>
        <w:rPr>
          <w:rFonts w:cs="Arial"/>
          <w:sz w:val="24"/>
        </w:rPr>
      </w:pPr>
      <w:r>
        <w:rPr>
          <w:rFonts w:cs="Arial"/>
          <w:sz w:val="24"/>
        </w:rPr>
        <w:t xml:space="preserve">min. středoškolské </w:t>
      </w:r>
      <w:r w:rsidR="006355A1">
        <w:rPr>
          <w:rFonts w:cs="Arial"/>
          <w:sz w:val="24"/>
        </w:rPr>
        <w:t>nebo</w:t>
      </w:r>
      <w:r>
        <w:rPr>
          <w:rFonts w:cs="Arial"/>
          <w:sz w:val="24"/>
        </w:rPr>
        <w:t xml:space="preserve"> vysokoškolské vzdělání </w:t>
      </w:r>
      <w:r w:rsidR="006355A1">
        <w:rPr>
          <w:rFonts w:cs="Arial"/>
          <w:sz w:val="24"/>
        </w:rPr>
        <w:t>nejlépe v polygrafickém oboru podmínkou</w:t>
      </w:r>
    </w:p>
    <w:p w:rsidR="006D1932" w:rsidRDefault="0063727D">
      <w:pPr>
        <w:pStyle w:val="Odstavecseseznamem"/>
        <w:numPr>
          <w:ilvl w:val="0"/>
          <w:numId w:val="1"/>
        </w:numPr>
        <w:autoSpaceDE w:val="0"/>
        <w:rPr>
          <w:rFonts w:cs="Arial"/>
          <w:sz w:val="24"/>
        </w:rPr>
      </w:pPr>
      <w:r>
        <w:rPr>
          <w:rFonts w:cs="Arial"/>
          <w:sz w:val="24"/>
        </w:rPr>
        <w:t>znalost německého nebo anglického jazyka na</w:t>
      </w:r>
      <w:r w:rsidR="006355A1">
        <w:rPr>
          <w:rFonts w:cs="Arial"/>
          <w:sz w:val="24"/>
        </w:rPr>
        <w:t xml:space="preserve"> výborné</w:t>
      </w:r>
      <w:r>
        <w:rPr>
          <w:rFonts w:cs="Arial"/>
          <w:sz w:val="24"/>
        </w:rPr>
        <w:t xml:space="preserve"> komunikativní úrovni podmínkou</w:t>
      </w:r>
    </w:p>
    <w:p w:rsidR="006D1932" w:rsidRDefault="0063727D">
      <w:pPr>
        <w:pStyle w:val="Odstavecseseznamem"/>
        <w:numPr>
          <w:ilvl w:val="0"/>
          <w:numId w:val="1"/>
        </w:numPr>
        <w:autoSpaceDE w:val="0"/>
        <w:rPr>
          <w:rFonts w:cs="Arial"/>
          <w:sz w:val="24"/>
        </w:rPr>
      </w:pPr>
      <w:r>
        <w:rPr>
          <w:rFonts w:cs="Arial"/>
          <w:sz w:val="24"/>
        </w:rPr>
        <w:t>orientace a praxe v</w:t>
      </w:r>
      <w:r w:rsidR="006355A1">
        <w:rPr>
          <w:rFonts w:cs="Arial"/>
          <w:sz w:val="24"/>
        </w:rPr>
        <w:t> obchodní činnosti nejlépe v polygrafii, vydavatelství nebo příbuzném oboru podmínkou</w:t>
      </w:r>
    </w:p>
    <w:p w:rsidR="006355A1" w:rsidRDefault="006355A1" w:rsidP="006355A1">
      <w:pPr>
        <w:pStyle w:val="Odstavecseseznamem"/>
        <w:numPr>
          <w:ilvl w:val="0"/>
          <w:numId w:val="1"/>
        </w:numPr>
        <w:suppressAutoHyphens w:val="0"/>
        <w:jc w:val="left"/>
        <w:textAlignment w:val="auto"/>
      </w:pPr>
      <w:r>
        <w:rPr>
          <w:rStyle w:val="normal1"/>
          <w:rFonts w:ascii="Arial" w:hAnsi="Arial" w:cs="Arial"/>
          <w:sz w:val="24"/>
          <w:szCs w:val="24"/>
        </w:rPr>
        <w:t>znalost práce na PC na pokročilé úrovni</w:t>
      </w:r>
    </w:p>
    <w:p w:rsidR="006355A1" w:rsidRDefault="006355A1" w:rsidP="006355A1">
      <w:pPr>
        <w:pStyle w:val="Odstavecseseznamem"/>
        <w:numPr>
          <w:ilvl w:val="0"/>
          <w:numId w:val="1"/>
        </w:numPr>
        <w:autoSpaceDE w:val="0"/>
        <w:rPr>
          <w:rFonts w:cs="Arial"/>
          <w:sz w:val="24"/>
        </w:rPr>
      </w:pPr>
      <w:r w:rsidRPr="006355A1">
        <w:rPr>
          <w:rFonts w:cs="Arial"/>
          <w:sz w:val="24"/>
        </w:rPr>
        <w:t xml:space="preserve">komunikativnost, </w:t>
      </w:r>
      <w:r w:rsidR="0063727D" w:rsidRPr="006355A1">
        <w:rPr>
          <w:rFonts w:cs="Arial"/>
          <w:sz w:val="24"/>
        </w:rPr>
        <w:t>samostatnost,</w:t>
      </w:r>
      <w:r w:rsidRPr="006355A1">
        <w:rPr>
          <w:rFonts w:cs="Arial"/>
          <w:sz w:val="24"/>
        </w:rPr>
        <w:t xml:space="preserve"> dobré vystupování,</w:t>
      </w:r>
      <w:r>
        <w:rPr>
          <w:rFonts w:cs="Arial"/>
          <w:sz w:val="24"/>
        </w:rPr>
        <w:t xml:space="preserve"> diskrétnost a loajalita</w:t>
      </w:r>
    </w:p>
    <w:p w:rsidR="006D1932" w:rsidRPr="006355A1" w:rsidRDefault="0063727D" w:rsidP="006355A1">
      <w:pPr>
        <w:pStyle w:val="Odstavecseseznamem"/>
        <w:numPr>
          <w:ilvl w:val="0"/>
          <w:numId w:val="1"/>
        </w:numPr>
        <w:autoSpaceDE w:val="0"/>
        <w:rPr>
          <w:rFonts w:cs="Arial"/>
          <w:sz w:val="24"/>
        </w:rPr>
      </w:pPr>
      <w:r w:rsidRPr="006355A1">
        <w:rPr>
          <w:rFonts w:cs="Arial"/>
          <w:sz w:val="24"/>
        </w:rPr>
        <w:t xml:space="preserve">vysoké pracovní nasazení a </w:t>
      </w:r>
      <w:r w:rsidR="006355A1" w:rsidRPr="006355A1">
        <w:rPr>
          <w:rFonts w:cs="Arial"/>
          <w:sz w:val="24"/>
        </w:rPr>
        <w:t xml:space="preserve">časová </w:t>
      </w:r>
      <w:r w:rsidRPr="006355A1">
        <w:rPr>
          <w:rFonts w:cs="Arial"/>
          <w:sz w:val="24"/>
        </w:rPr>
        <w:t>flexibilita</w:t>
      </w:r>
    </w:p>
    <w:p w:rsidR="006D1932" w:rsidRDefault="0063727D">
      <w:pPr>
        <w:pStyle w:val="Odstavecseseznamem"/>
        <w:numPr>
          <w:ilvl w:val="0"/>
          <w:numId w:val="1"/>
        </w:numPr>
        <w:autoSpaceDE w:val="0"/>
        <w:rPr>
          <w:rFonts w:cs="Arial"/>
          <w:sz w:val="24"/>
        </w:rPr>
      </w:pPr>
      <w:r>
        <w:rPr>
          <w:rFonts w:cs="Arial"/>
          <w:sz w:val="24"/>
        </w:rPr>
        <w:t>zájem o další vzdělávání</w:t>
      </w:r>
    </w:p>
    <w:p w:rsidR="006D1932" w:rsidRDefault="0063727D">
      <w:pPr>
        <w:pStyle w:val="Odstavecseseznamem"/>
        <w:numPr>
          <w:ilvl w:val="0"/>
          <w:numId w:val="1"/>
        </w:numPr>
        <w:autoSpaceDE w:val="0"/>
        <w:rPr>
          <w:rFonts w:cs="Arial"/>
          <w:sz w:val="24"/>
        </w:rPr>
      </w:pPr>
      <w:r>
        <w:rPr>
          <w:rFonts w:cs="Arial"/>
          <w:sz w:val="24"/>
        </w:rPr>
        <w:t xml:space="preserve">řidičský průkaz </w:t>
      </w:r>
      <w:proofErr w:type="spellStart"/>
      <w:r>
        <w:rPr>
          <w:rFonts w:cs="Arial"/>
          <w:sz w:val="24"/>
        </w:rPr>
        <w:t>sk</w:t>
      </w:r>
      <w:proofErr w:type="spellEnd"/>
      <w:r>
        <w:rPr>
          <w:rFonts w:cs="Arial"/>
          <w:sz w:val="24"/>
        </w:rPr>
        <w:t>. B</w:t>
      </w:r>
    </w:p>
    <w:p w:rsidR="006D1932" w:rsidRDefault="006D1932">
      <w:pPr>
        <w:autoSpaceDE w:val="0"/>
        <w:rPr>
          <w:rFonts w:cs="Arial"/>
          <w:sz w:val="24"/>
        </w:rPr>
      </w:pPr>
    </w:p>
    <w:p w:rsidR="006D1932" w:rsidRDefault="0063727D">
      <w:pPr>
        <w:autoSpaceDE w:val="0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Náplň práce:</w:t>
      </w:r>
    </w:p>
    <w:p w:rsidR="006D1932" w:rsidRDefault="006355A1">
      <w:pPr>
        <w:pStyle w:val="Odstavecseseznamem"/>
        <w:numPr>
          <w:ilvl w:val="0"/>
          <w:numId w:val="2"/>
        </w:numPr>
        <w:autoSpaceDE w:val="0"/>
        <w:rPr>
          <w:rFonts w:cs="Arial"/>
          <w:sz w:val="24"/>
        </w:rPr>
      </w:pPr>
      <w:r>
        <w:rPr>
          <w:rFonts w:cs="Arial"/>
          <w:sz w:val="24"/>
        </w:rPr>
        <w:t>akvizice nových zákazníků pro akcidenční</w:t>
      </w:r>
      <w:r w:rsidR="00C94B0D">
        <w:rPr>
          <w:rFonts w:cs="Arial"/>
          <w:sz w:val="24"/>
        </w:rPr>
        <w:t xml:space="preserve"> i novinovou výrobu</w:t>
      </w:r>
    </w:p>
    <w:p w:rsidR="006D1932" w:rsidRDefault="00C94B0D">
      <w:pPr>
        <w:pStyle w:val="Odstavecseseznamem"/>
        <w:numPr>
          <w:ilvl w:val="0"/>
          <w:numId w:val="2"/>
        </w:numPr>
        <w:autoSpaceDE w:val="0"/>
        <w:rPr>
          <w:rFonts w:cs="Arial"/>
          <w:sz w:val="24"/>
        </w:rPr>
      </w:pPr>
      <w:r>
        <w:rPr>
          <w:rFonts w:cs="Arial"/>
          <w:sz w:val="24"/>
        </w:rPr>
        <w:t>tvorba cenových kalkulací a kompletních nabídek</w:t>
      </w:r>
    </w:p>
    <w:p w:rsidR="006D1932" w:rsidRDefault="00C94B0D">
      <w:pPr>
        <w:pStyle w:val="Odstavecseseznamem"/>
        <w:numPr>
          <w:ilvl w:val="0"/>
          <w:numId w:val="2"/>
        </w:numPr>
        <w:autoSpaceDE w:val="0"/>
        <w:rPr>
          <w:rFonts w:cs="Arial"/>
          <w:sz w:val="24"/>
        </w:rPr>
      </w:pPr>
      <w:r>
        <w:rPr>
          <w:rFonts w:cs="Arial"/>
          <w:sz w:val="24"/>
        </w:rPr>
        <w:t>péče o některé stávající obchodní partnery společnosti</w:t>
      </w:r>
    </w:p>
    <w:p w:rsidR="006D1932" w:rsidRDefault="00C94B0D">
      <w:pPr>
        <w:pStyle w:val="Odstavecseseznamem"/>
        <w:numPr>
          <w:ilvl w:val="0"/>
          <w:numId w:val="2"/>
        </w:numPr>
        <w:autoSpaceDE w:val="0"/>
        <w:rPr>
          <w:rFonts w:cs="Arial"/>
          <w:sz w:val="24"/>
        </w:rPr>
      </w:pPr>
      <w:r>
        <w:rPr>
          <w:rFonts w:cs="Arial"/>
          <w:sz w:val="24"/>
        </w:rPr>
        <w:t>průzkum trhu</w:t>
      </w:r>
    </w:p>
    <w:p w:rsidR="00C94B0D" w:rsidRDefault="00C94B0D">
      <w:pPr>
        <w:pStyle w:val="Odstavecseseznamem"/>
        <w:numPr>
          <w:ilvl w:val="0"/>
          <w:numId w:val="2"/>
        </w:numPr>
        <w:autoSpaceDE w:val="0"/>
        <w:rPr>
          <w:rFonts w:cs="Arial"/>
          <w:sz w:val="24"/>
        </w:rPr>
      </w:pPr>
      <w:r>
        <w:rPr>
          <w:rFonts w:cs="Arial"/>
          <w:sz w:val="24"/>
        </w:rPr>
        <w:t>časté návštěvy v regionech</w:t>
      </w:r>
    </w:p>
    <w:p w:rsidR="00C94B0D" w:rsidRDefault="00C94B0D">
      <w:pPr>
        <w:pStyle w:val="Odstavecseseznamem"/>
        <w:numPr>
          <w:ilvl w:val="0"/>
          <w:numId w:val="2"/>
        </w:numPr>
        <w:autoSpaceDE w:val="0"/>
        <w:rPr>
          <w:rFonts w:cs="Arial"/>
          <w:sz w:val="24"/>
        </w:rPr>
      </w:pPr>
      <w:r>
        <w:rPr>
          <w:rFonts w:cs="Arial"/>
          <w:sz w:val="24"/>
        </w:rPr>
        <w:t>spolupráce s oběma provozy tiskáren v Praze a Ostravě</w:t>
      </w:r>
    </w:p>
    <w:p w:rsidR="006D1932" w:rsidRDefault="006D1932">
      <w:pPr>
        <w:autoSpaceDE w:val="0"/>
        <w:rPr>
          <w:rFonts w:cs="Arial"/>
          <w:sz w:val="24"/>
          <w:u w:val="single"/>
        </w:rPr>
      </w:pPr>
    </w:p>
    <w:p w:rsidR="006D1932" w:rsidRDefault="0063727D">
      <w:pPr>
        <w:autoSpaceDE w:val="0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Nabízíme:</w:t>
      </w:r>
    </w:p>
    <w:p w:rsidR="006D1932" w:rsidRDefault="00C94B0D">
      <w:pPr>
        <w:numPr>
          <w:ilvl w:val="0"/>
          <w:numId w:val="3"/>
        </w:numPr>
        <w:suppressAutoHyphens w:val="0"/>
        <w:autoSpaceDE w:val="0"/>
        <w:jc w:val="left"/>
        <w:textAlignment w:val="auto"/>
        <w:rPr>
          <w:rFonts w:cs="Arial"/>
          <w:sz w:val="24"/>
        </w:rPr>
      </w:pPr>
      <w:r>
        <w:rPr>
          <w:rFonts w:cs="Arial"/>
          <w:sz w:val="24"/>
        </w:rPr>
        <w:t>zajímavou práci ve firmě s dlouhodobou perspektivou</w:t>
      </w:r>
    </w:p>
    <w:p w:rsidR="006D1932" w:rsidRDefault="00C94B0D">
      <w:pPr>
        <w:numPr>
          <w:ilvl w:val="0"/>
          <w:numId w:val="3"/>
        </w:numPr>
        <w:suppressAutoHyphens w:val="0"/>
        <w:autoSpaceDE w:val="0"/>
        <w:jc w:val="left"/>
        <w:textAlignment w:val="auto"/>
        <w:rPr>
          <w:rFonts w:cs="Arial"/>
          <w:sz w:val="24"/>
        </w:rPr>
      </w:pPr>
      <w:r>
        <w:rPr>
          <w:rFonts w:cs="Arial"/>
          <w:sz w:val="24"/>
        </w:rPr>
        <w:t>příjemné pracovní prostředí</w:t>
      </w:r>
    </w:p>
    <w:p w:rsidR="00C94B0D" w:rsidRDefault="00C94B0D">
      <w:pPr>
        <w:numPr>
          <w:ilvl w:val="0"/>
          <w:numId w:val="3"/>
        </w:numPr>
        <w:suppressAutoHyphens w:val="0"/>
        <w:autoSpaceDE w:val="0"/>
        <w:jc w:val="left"/>
        <w:textAlignment w:val="auto"/>
        <w:rPr>
          <w:rFonts w:cs="Arial"/>
          <w:sz w:val="24"/>
        </w:rPr>
      </w:pPr>
      <w:r>
        <w:rPr>
          <w:rFonts w:cs="Arial"/>
          <w:sz w:val="24"/>
        </w:rPr>
        <w:t>motivační finanční ohodnocení</w:t>
      </w:r>
    </w:p>
    <w:p w:rsidR="00C94B0D" w:rsidRPr="00C94B0D" w:rsidRDefault="0063727D" w:rsidP="00C94B0D">
      <w:pPr>
        <w:pStyle w:val="Odstavecseseznamem"/>
        <w:numPr>
          <w:ilvl w:val="0"/>
          <w:numId w:val="3"/>
        </w:numPr>
        <w:suppressAutoHyphens w:val="0"/>
        <w:autoSpaceDE w:val="0"/>
        <w:jc w:val="left"/>
        <w:textAlignment w:val="auto"/>
      </w:pPr>
      <w:r w:rsidRPr="00C94B0D">
        <w:rPr>
          <w:rFonts w:cs="Arial"/>
          <w:sz w:val="24"/>
        </w:rPr>
        <w:t xml:space="preserve">propracovaný systém zaměstnaneckých benefitů </w:t>
      </w:r>
    </w:p>
    <w:p w:rsidR="006D1932" w:rsidRPr="00C94B0D" w:rsidRDefault="0063727D" w:rsidP="00C94B0D">
      <w:pPr>
        <w:pStyle w:val="Odstavecseseznamem"/>
        <w:numPr>
          <w:ilvl w:val="0"/>
          <w:numId w:val="3"/>
        </w:numPr>
        <w:suppressAutoHyphens w:val="0"/>
        <w:autoSpaceDE w:val="0"/>
        <w:jc w:val="left"/>
        <w:textAlignment w:val="auto"/>
      </w:pPr>
      <w:r w:rsidRPr="00C94B0D">
        <w:rPr>
          <w:rFonts w:cs="Arial"/>
          <w:sz w:val="24"/>
        </w:rPr>
        <w:t>místo výkonu práce –</w:t>
      </w:r>
      <w:r w:rsidR="00C94B0D">
        <w:rPr>
          <w:rFonts w:cs="Arial"/>
          <w:sz w:val="24"/>
        </w:rPr>
        <w:t xml:space="preserve"> </w:t>
      </w:r>
      <w:r w:rsidR="002D1BF0">
        <w:rPr>
          <w:rFonts w:cs="Arial"/>
          <w:b/>
          <w:sz w:val="24"/>
        </w:rPr>
        <w:t xml:space="preserve">Ostrava a </w:t>
      </w:r>
      <w:r w:rsidR="00C94B0D" w:rsidRPr="00C94B0D">
        <w:rPr>
          <w:rFonts w:cs="Arial"/>
          <w:b/>
          <w:sz w:val="24"/>
        </w:rPr>
        <w:t>Česká republika</w:t>
      </w:r>
    </w:p>
    <w:p w:rsidR="006D1932" w:rsidRDefault="006D1932">
      <w:pPr>
        <w:rPr>
          <w:rFonts w:cs="Arial"/>
          <w:sz w:val="24"/>
        </w:rPr>
      </w:pPr>
    </w:p>
    <w:p w:rsidR="006D1932" w:rsidRDefault="0063727D">
      <w:r>
        <w:rPr>
          <w:rStyle w:val="normal1"/>
          <w:rFonts w:ascii="Arial" w:hAnsi="Arial" w:cs="Arial"/>
          <w:sz w:val="24"/>
          <w:szCs w:val="24"/>
        </w:rPr>
        <w:t xml:space="preserve">Úvazek: hlavní pracovní poměr </w:t>
      </w:r>
      <w:r w:rsidR="00F36E91">
        <w:rPr>
          <w:rStyle w:val="normal1"/>
          <w:rFonts w:ascii="Arial" w:hAnsi="Arial" w:cs="Arial"/>
          <w:sz w:val="24"/>
          <w:szCs w:val="24"/>
        </w:rPr>
        <w:t>– pružná pracovní doba</w:t>
      </w:r>
    </w:p>
    <w:p w:rsidR="006D1932" w:rsidRDefault="0063727D">
      <w:r>
        <w:rPr>
          <w:rStyle w:val="normal1"/>
          <w:rFonts w:ascii="Arial" w:hAnsi="Arial" w:cs="Arial"/>
          <w:sz w:val="24"/>
          <w:szCs w:val="24"/>
        </w:rPr>
        <w:t xml:space="preserve">Nástup do pracovního poměru: </w:t>
      </w:r>
      <w:r>
        <w:rPr>
          <w:rStyle w:val="normal1"/>
          <w:rFonts w:ascii="Arial" w:hAnsi="Arial" w:cs="Arial"/>
          <w:b/>
          <w:sz w:val="24"/>
          <w:szCs w:val="24"/>
        </w:rPr>
        <w:t>dle dohody</w:t>
      </w:r>
    </w:p>
    <w:p w:rsidR="006D1932" w:rsidRDefault="006D1932"/>
    <w:p w:rsidR="006D1932" w:rsidRDefault="0063727D">
      <w:r>
        <w:rPr>
          <w:rFonts w:cs="Arial"/>
          <w:sz w:val="24"/>
        </w:rPr>
        <w:t xml:space="preserve">V případě zájmu zašlete, prosím, strukturovaný životopis na </w:t>
      </w:r>
      <w:hyperlink r:id="rId7" w:history="1">
        <w:r>
          <w:rPr>
            <w:rStyle w:val="Hypertextovodkaz"/>
            <w:rFonts w:cs="Arial"/>
            <w:sz w:val="24"/>
          </w:rPr>
          <w:t>personal@cpcenter.cz</w:t>
        </w:r>
      </w:hyperlink>
      <w:r>
        <w:rPr>
          <w:rFonts w:cs="Arial"/>
          <w:sz w:val="24"/>
        </w:rPr>
        <w:t>, kontaktní osoba Kateřina Indráková – personalista.</w:t>
      </w:r>
    </w:p>
    <w:sectPr w:rsidR="006D1932">
      <w:headerReference w:type="default" r:id="rId8"/>
      <w:footerReference w:type="default" r:id="rId9"/>
      <w:pgSz w:w="11900" w:h="16840"/>
      <w:pgMar w:top="1249" w:right="1134" w:bottom="1701" w:left="368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04" w:rsidRDefault="006A0D04">
      <w:r>
        <w:separator/>
      </w:r>
    </w:p>
  </w:endnote>
  <w:endnote w:type="continuationSeparator" w:id="0">
    <w:p w:rsidR="006A0D04" w:rsidRDefault="006A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-Roman">
    <w:charset w:val="00"/>
    <w:family w:val="auto"/>
    <w:pitch w:val="default"/>
  </w:font>
  <w:font w:name="Lucida Grande CE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EB" w:rsidRDefault="006A0D04">
    <w:pPr>
      <w:pStyle w:val="Zpat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04" w:rsidRDefault="006A0D04">
      <w:r>
        <w:rPr>
          <w:color w:val="000000"/>
        </w:rPr>
        <w:separator/>
      </w:r>
    </w:p>
  </w:footnote>
  <w:footnote w:type="continuationSeparator" w:id="0">
    <w:p w:rsidR="006A0D04" w:rsidRDefault="006A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EB" w:rsidRDefault="006372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2650488</wp:posOffset>
          </wp:positionH>
          <wp:positionV relativeFrom="paragraph">
            <wp:posOffset>210824</wp:posOffset>
          </wp:positionV>
          <wp:extent cx="2295528" cy="729618"/>
          <wp:effectExtent l="0" t="0" r="9522" b="0"/>
          <wp:wrapSquare wrapText="bothSides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5528" cy="7296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D70"/>
    <w:multiLevelType w:val="multilevel"/>
    <w:tmpl w:val="E604BE7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2A320CC1"/>
    <w:multiLevelType w:val="multilevel"/>
    <w:tmpl w:val="D3EEDC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E9F4975"/>
    <w:multiLevelType w:val="multilevel"/>
    <w:tmpl w:val="86C4B3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CB3EE7"/>
    <w:multiLevelType w:val="multilevel"/>
    <w:tmpl w:val="E50219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32"/>
    <w:rsid w:val="000B7845"/>
    <w:rsid w:val="001A2E11"/>
    <w:rsid w:val="002D1BF0"/>
    <w:rsid w:val="002D635F"/>
    <w:rsid w:val="004A7162"/>
    <w:rsid w:val="006355A1"/>
    <w:rsid w:val="0063727D"/>
    <w:rsid w:val="006A0D04"/>
    <w:rsid w:val="006D1932"/>
    <w:rsid w:val="00C94B0D"/>
    <w:rsid w:val="00F3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33FFE-8695-492F-A789-47B77392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Zkladnodstavec">
    <w:name w:val="[Základní odstavec]"/>
    <w:basedOn w:val="Normln"/>
    <w:pPr>
      <w:widowControl w:val="0"/>
      <w:autoSpaceDE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Lucida Grande CE" w:hAnsi="Lucida Grande CE" w:cs="Lucida Grande CE"/>
      <w:sz w:val="18"/>
      <w:szCs w:val="18"/>
    </w:rPr>
  </w:style>
  <w:style w:type="character" w:customStyle="1" w:styleId="normal1">
    <w:name w:val="normal1"/>
    <w:rPr>
      <w:rFonts w:ascii="Verdana" w:hAnsi="Verdana"/>
      <w:sz w:val="18"/>
      <w:szCs w:val="18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al@cpcent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atka\dokumenty\TEXTY\Intern&#237;%20sd&#283;len&#237;\Voln&#225;%20m&#237;sta\2014_09_10_CPC%20INTERNI%20SDELENI%20sablona-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2014_09_10_CPC INTERNI SDELENI sablona-2</Template>
  <TotalTime>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Kaňová</dc:creator>
  <cp:lastModifiedBy>Martina Bartáková</cp:lastModifiedBy>
  <cp:revision>2</cp:revision>
  <cp:lastPrinted>2014-05-28T09:11:00Z</cp:lastPrinted>
  <dcterms:created xsi:type="dcterms:W3CDTF">2021-05-31T16:54:00Z</dcterms:created>
  <dcterms:modified xsi:type="dcterms:W3CDTF">2021-05-31T16:54:00Z</dcterms:modified>
</cp:coreProperties>
</file>